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E5" w:rsidRPr="00CC7FA0" w:rsidRDefault="003752E5" w:rsidP="00424AF0">
      <w:pPr>
        <w:tabs>
          <w:tab w:val="left" w:pos="993"/>
        </w:tabs>
        <w:spacing w:line="480" w:lineRule="exact"/>
        <w:rPr>
          <w:rFonts w:ascii="微軟正黑體" w:eastAsia="微軟正黑體" w:hAnsi="微軟正黑體"/>
          <w:sz w:val="32"/>
          <w:szCs w:val="32"/>
        </w:rPr>
      </w:pPr>
      <w:r>
        <w:rPr>
          <w:rFonts w:ascii="標楷體" w:eastAsia="標楷體" w:hAnsi="標楷體" w:hint="eastAsia"/>
          <w:b/>
          <w:sz w:val="32"/>
          <w:szCs w:val="32"/>
        </w:rPr>
        <w:t xml:space="preserve">             </w:t>
      </w:r>
      <w:r w:rsidRPr="00F00041">
        <w:rPr>
          <w:rFonts w:ascii="微軟正黑體" w:eastAsia="微軟正黑體" w:hAnsi="微軟正黑體" w:hint="eastAsia"/>
          <w:b/>
          <w:sz w:val="32"/>
          <w:szCs w:val="32"/>
        </w:rPr>
        <w:t xml:space="preserve"> </w:t>
      </w:r>
      <w:r w:rsidR="000E4E1E">
        <w:rPr>
          <w:rFonts w:ascii="微軟正黑體" w:eastAsia="微軟正黑體" w:hAnsi="微軟正黑體" w:hint="eastAsia"/>
          <w:b/>
          <w:sz w:val="32"/>
          <w:szCs w:val="32"/>
        </w:rPr>
        <w:t xml:space="preserve">   </w:t>
      </w:r>
      <w:bookmarkStart w:id="0" w:name="_GoBack"/>
      <w:r w:rsidR="000E4E1E">
        <w:rPr>
          <w:rFonts w:ascii="微軟正黑體" w:eastAsia="微軟正黑體" w:hAnsi="微軟正黑體" w:hint="eastAsia"/>
          <w:b/>
          <w:sz w:val="32"/>
          <w:szCs w:val="32"/>
        </w:rPr>
        <w:t xml:space="preserve"> </w:t>
      </w:r>
      <w:r w:rsidRPr="00CC7FA0">
        <w:rPr>
          <w:rFonts w:ascii="微軟正黑體" w:eastAsia="微軟正黑體" w:hAnsi="微軟正黑體" w:hint="eastAsia"/>
          <w:sz w:val="32"/>
          <w:szCs w:val="32"/>
        </w:rPr>
        <w:t>嘉義縣自殺通報獎勵作業要點</w:t>
      </w:r>
    </w:p>
    <w:bookmarkEnd w:id="0"/>
    <w:p w:rsidR="003752E5" w:rsidRPr="00CC7FA0" w:rsidRDefault="00F00041" w:rsidP="00424AF0">
      <w:pPr>
        <w:spacing w:line="480" w:lineRule="exact"/>
        <w:jc w:val="center"/>
        <w:rPr>
          <w:rFonts w:ascii="微軟正黑體" w:eastAsia="微軟正黑體" w:hAnsi="微軟正黑體"/>
        </w:rPr>
      </w:pPr>
      <w:r w:rsidRPr="00CC7FA0">
        <w:rPr>
          <w:rFonts w:ascii="標楷體" w:eastAsia="標楷體" w:hAnsi="標楷體" w:hint="eastAsia"/>
          <w:b/>
          <w:sz w:val="32"/>
          <w:szCs w:val="32"/>
        </w:rPr>
        <w:t xml:space="preserve">                 </w:t>
      </w:r>
      <w:r w:rsidR="003752E5" w:rsidRPr="00CC7FA0">
        <w:rPr>
          <w:rFonts w:ascii="微軟正黑體" w:eastAsia="微軟正黑體" w:hAnsi="微軟正黑體" w:hint="eastAsia"/>
          <w:sz w:val="22"/>
          <w:szCs w:val="22"/>
        </w:rPr>
        <w:t>104年</w:t>
      </w:r>
      <w:r w:rsidR="000E4E1E">
        <w:rPr>
          <w:rFonts w:ascii="微軟正黑體" w:eastAsia="微軟正黑體" w:hAnsi="微軟正黑體" w:hint="eastAsia"/>
          <w:sz w:val="22"/>
          <w:szCs w:val="22"/>
        </w:rPr>
        <w:t>8</w:t>
      </w:r>
      <w:r w:rsidR="003752E5" w:rsidRPr="00CC7FA0">
        <w:rPr>
          <w:rFonts w:ascii="微軟正黑體" w:eastAsia="微軟正黑體" w:hAnsi="微軟正黑體" w:hint="eastAsia"/>
          <w:sz w:val="22"/>
          <w:szCs w:val="22"/>
        </w:rPr>
        <w:t>月</w:t>
      </w:r>
      <w:r w:rsidR="000E4E1E">
        <w:rPr>
          <w:rFonts w:ascii="微軟正黑體" w:eastAsia="微軟正黑體" w:hAnsi="微軟正黑體" w:hint="eastAsia"/>
          <w:sz w:val="22"/>
          <w:szCs w:val="22"/>
        </w:rPr>
        <w:t>17</w:t>
      </w:r>
      <w:r w:rsidR="003752E5" w:rsidRPr="00CC7FA0">
        <w:rPr>
          <w:rFonts w:ascii="微軟正黑體" w:eastAsia="微軟正黑體" w:hAnsi="微軟正黑體" w:hint="eastAsia"/>
          <w:sz w:val="22"/>
          <w:szCs w:val="22"/>
        </w:rPr>
        <w:t>日</w:t>
      </w:r>
      <w:r w:rsidR="003752E5" w:rsidRPr="00CC7FA0">
        <w:rPr>
          <w:rFonts w:ascii="微軟正黑體" w:eastAsia="微軟正黑體" w:hAnsi="微軟正黑體" w:hint="eastAsia"/>
        </w:rPr>
        <w:t>府</w:t>
      </w:r>
      <w:r w:rsidR="00CC7FA0" w:rsidRPr="00CC7FA0">
        <w:rPr>
          <w:rFonts w:ascii="微軟正黑體" w:eastAsia="微軟正黑體" w:hAnsi="微軟正黑體" w:hint="eastAsia"/>
        </w:rPr>
        <w:t>授</w:t>
      </w:r>
      <w:r w:rsidR="003752E5" w:rsidRPr="00CC7FA0">
        <w:rPr>
          <w:rFonts w:ascii="微軟正黑體" w:eastAsia="微軟正黑體" w:hAnsi="微軟正黑體" w:hint="eastAsia"/>
        </w:rPr>
        <w:t>衛醫字第</w:t>
      </w:r>
      <w:r w:rsidR="00234715" w:rsidRPr="00234715">
        <w:rPr>
          <w:rFonts w:ascii="微軟正黑體" w:eastAsia="微軟正黑體" w:hAnsi="微軟正黑體"/>
        </w:rPr>
        <w:t>10401548111</w:t>
      </w:r>
      <w:r w:rsidRPr="00CC7FA0">
        <w:rPr>
          <w:rFonts w:ascii="微軟正黑體" w:eastAsia="微軟正黑體" w:hAnsi="微軟正黑體" w:hint="eastAsia"/>
        </w:rPr>
        <w:t>號令訂定發布</w:t>
      </w:r>
    </w:p>
    <w:p w:rsidR="00335F39" w:rsidRPr="00CC7FA0" w:rsidRDefault="003752E5"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一、為強化</w:t>
      </w:r>
      <w:r w:rsidR="00335F39" w:rsidRPr="00CC7FA0">
        <w:rPr>
          <w:rFonts w:ascii="微軟正黑體" w:eastAsia="微軟正黑體" w:hAnsi="微軟正黑體" w:hint="eastAsia"/>
          <w:sz w:val="28"/>
          <w:szCs w:val="28"/>
        </w:rPr>
        <w:t>嘉義縣(以下簡稱本縣)</w:t>
      </w:r>
      <w:r w:rsidRPr="00CC7FA0">
        <w:rPr>
          <w:rFonts w:ascii="微軟正黑體" w:eastAsia="微軟正黑體" w:hAnsi="微軟正黑體" w:hint="eastAsia"/>
          <w:sz w:val="28"/>
          <w:szCs w:val="28"/>
        </w:rPr>
        <w:t>自殺防治通報、轉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及關懷服務，拓展網絡</w:t>
      </w:r>
    </w:p>
    <w:p w:rsidR="003752E5" w:rsidRPr="00CC7FA0" w:rsidRDefault="00335F39"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 xml:space="preserve">    </w:t>
      </w:r>
      <w:r w:rsidR="003752E5" w:rsidRPr="00CC7FA0">
        <w:rPr>
          <w:rFonts w:ascii="微軟正黑體" w:eastAsia="微軟正黑體" w:hAnsi="微軟正黑體" w:hint="eastAsia"/>
          <w:sz w:val="28"/>
          <w:szCs w:val="28"/>
        </w:rPr>
        <w:t>資源連結，進而降低本縣自殺死亡率，特訂定本要點。</w:t>
      </w:r>
    </w:p>
    <w:p w:rsidR="003752E5" w:rsidRPr="00CC7FA0" w:rsidRDefault="003752E5"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二、本要點名詞定義如下：</w:t>
      </w:r>
    </w:p>
    <w:p w:rsidR="003752E5" w:rsidRPr="00CC7FA0" w:rsidRDefault="005E501A" w:rsidP="00424AF0">
      <w:pPr>
        <w:numPr>
          <w:ilvl w:val="0"/>
          <w:numId w:val="3"/>
        </w:numPr>
        <w:tabs>
          <w:tab w:val="left" w:pos="1276"/>
          <w:tab w:val="left" w:pos="1418"/>
        </w:tabs>
        <w:spacing w:line="480" w:lineRule="exact"/>
        <w:ind w:hanging="1048"/>
        <w:rPr>
          <w:rFonts w:ascii="微軟正黑體" w:eastAsia="微軟正黑體" w:hAnsi="微軟正黑體"/>
          <w:sz w:val="28"/>
          <w:szCs w:val="28"/>
        </w:rPr>
      </w:pPr>
      <w:r w:rsidRPr="00CC7FA0">
        <w:rPr>
          <w:rFonts w:ascii="微軟正黑體" w:eastAsia="微軟正黑體" w:hAnsi="微軟正黑體" w:hint="eastAsia"/>
          <w:sz w:val="28"/>
          <w:szCs w:val="28"/>
        </w:rPr>
        <w:t>自殺意念者：</w:t>
      </w:r>
      <w:r w:rsidR="00086D24" w:rsidRPr="00CC7FA0">
        <w:rPr>
          <w:rFonts w:ascii="微軟正黑體" w:eastAsia="微軟正黑體" w:hAnsi="微軟正黑體" w:hint="eastAsia"/>
          <w:sz w:val="28"/>
          <w:szCs w:val="28"/>
        </w:rPr>
        <w:t>有結束自己生命的想法或計畫者。</w:t>
      </w:r>
    </w:p>
    <w:p w:rsidR="00424AF0" w:rsidRPr="00CC7FA0" w:rsidRDefault="003752E5" w:rsidP="00424AF0">
      <w:pPr>
        <w:numPr>
          <w:ilvl w:val="0"/>
          <w:numId w:val="3"/>
        </w:numPr>
        <w:tabs>
          <w:tab w:val="left" w:pos="1276"/>
        </w:tabs>
        <w:spacing w:line="480" w:lineRule="exact"/>
        <w:ind w:hanging="1048"/>
        <w:rPr>
          <w:rFonts w:ascii="微軟正黑體" w:eastAsia="微軟正黑體" w:hAnsi="微軟正黑體"/>
          <w:sz w:val="28"/>
          <w:szCs w:val="28"/>
        </w:rPr>
      </w:pPr>
      <w:r w:rsidRPr="00CC7FA0">
        <w:rPr>
          <w:rFonts w:ascii="微軟正黑體" w:eastAsia="微軟正黑體" w:hAnsi="微軟正黑體" w:hint="eastAsia"/>
          <w:sz w:val="28"/>
          <w:szCs w:val="28"/>
        </w:rPr>
        <w:t>自殺高風險者</w:t>
      </w:r>
      <w:proofErr w:type="gramStart"/>
      <w:r w:rsidRPr="00CC7FA0">
        <w:rPr>
          <w:rFonts w:ascii="微軟正黑體" w:eastAsia="微軟正黑體" w:hAnsi="微軟正黑體" w:hint="eastAsia"/>
          <w:sz w:val="28"/>
          <w:szCs w:val="28"/>
        </w:rPr>
        <w:t>︰</w:t>
      </w:r>
      <w:proofErr w:type="gramEnd"/>
      <w:r w:rsidRPr="00CC7FA0">
        <w:rPr>
          <w:rFonts w:ascii="微軟正黑體" w:eastAsia="微軟正黑體" w:hAnsi="微軟正黑體" w:hint="eastAsia"/>
          <w:sz w:val="28"/>
          <w:szCs w:val="28"/>
        </w:rPr>
        <w:t>經由自殺危險性評估工具，測得具有重度情緒困擾或</w:t>
      </w:r>
    </w:p>
    <w:p w:rsidR="003752E5" w:rsidRPr="00CC7FA0" w:rsidRDefault="003752E5" w:rsidP="00424AF0">
      <w:pPr>
        <w:tabs>
          <w:tab w:val="left" w:pos="1276"/>
        </w:tabs>
        <w:spacing w:line="480" w:lineRule="exact"/>
        <w:ind w:left="709" w:firstLineChars="200" w:firstLine="560"/>
        <w:rPr>
          <w:rFonts w:ascii="微軟正黑體" w:eastAsia="微軟正黑體" w:hAnsi="微軟正黑體"/>
          <w:sz w:val="28"/>
          <w:szCs w:val="28"/>
        </w:rPr>
      </w:pPr>
      <w:r w:rsidRPr="00CC7FA0">
        <w:rPr>
          <w:rFonts w:ascii="微軟正黑體" w:eastAsia="微軟正黑體" w:hAnsi="微軟正黑體" w:hint="eastAsia"/>
          <w:sz w:val="28"/>
          <w:szCs w:val="28"/>
        </w:rPr>
        <w:t>自殺意念達指標者。</w:t>
      </w:r>
    </w:p>
    <w:p w:rsidR="00424AF0" w:rsidRPr="00CC7FA0" w:rsidRDefault="003752E5" w:rsidP="00424AF0">
      <w:pPr>
        <w:numPr>
          <w:ilvl w:val="0"/>
          <w:numId w:val="3"/>
        </w:numPr>
        <w:tabs>
          <w:tab w:val="left" w:pos="851"/>
          <w:tab w:val="left" w:pos="993"/>
        </w:tabs>
        <w:spacing w:line="480" w:lineRule="exact"/>
        <w:ind w:left="1276" w:hanging="623"/>
        <w:rPr>
          <w:rFonts w:ascii="微軟正黑體" w:eastAsia="微軟正黑體" w:hAnsi="微軟正黑體"/>
          <w:sz w:val="28"/>
          <w:szCs w:val="28"/>
        </w:rPr>
      </w:pPr>
      <w:r w:rsidRPr="00CC7FA0">
        <w:rPr>
          <w:rFonts w:ascii="微軟正黑體" w:eastAsia="微軟正黑體" w:hAnsi="微軟正黑體" w:hint="eastAsia"/>
          <w:sz w:val="28"/>
          <w:szCs w:val="28"/>
        </w:rPr>
        <w:t>自殺未遂者：企圖結束自己的生命，並已發生自我傷害行為，未造成</w:t>
      </w:r>
    </w:p>
    <w:p w:rsidR="003752E5" w:rsidRPr="00CC7FA0" w:rsidRDefault="003752E5" w:rsidP="00424AF0">
      <w:pPr>
        <w:tabs>
          <w:tab w:val="left" w:pos="851"/>
          <w:tab w:val="left" w:pos="993"/>
        </w:tabs>
        <w:spacing w:line="480" w:lineRule="exact"/>
        <w:ind w:left="1332"/>
        <w:rPr>
          <w:rFonts w:ascii="微軟正黑體" w:eastAsia="微軟正黑體" w:hAnsi="微軟正黑體"/>
          <w:sz w:val="28"/>
          <w:szCs w:val="28"/>
        </w:rPr>
      </w:pPr>
      <w:r w:rsidRPr="00CC7FA0">
        <w:rPr>
          <w:rFonts w:ascii="微軟正黑體" w:eastAsia="微軟正黑體" w:hAnsi="微軟正黑體" w:hint="eastAsia"/>
          <w:sz w:val="28"/>
          <w:szCs w:val="28"/>
        </w:rPr>
        <w:t>致命性損傷者。</w:t>
      </w:r>
    </w:p>
    <w:p w:rsidR="003752E5" w:rsidRPr="00CC7FA0" w:rsidRDefault="003752E5" w:rsidP="00424AF0">
      <w:pPr>
        <w:numPr>
          <w:ilvl w:val="0"/>
          <w:numId w:val="3"/>
        </w:numPr>
        <w:tabs>
          <w:tab w:val="left" w:pos="993"/>
          <w:tab w:val="left" w:pos="1276"/>
          <w:tab w:val="left" w:pos="1418"/>
        </w:tabs>
        <w:spacing w:line="480" w:lineRule="exact"/>
        <w:ind w:hanging="1048"/>
        <w:rPr>
          <w:rFonts w:ascii="微軟正黑體" w:eastAsia="微軟正黑體" w:hAnsi="微軟正黑體"/>
          <w:sz w:val="28"/>
          <w:szCs w:val="28"/>
        </w:rPr>
      </w:pPr>
      <w:r w:rsidRPr="00CC7FA0">
        <w:rPr>
          <w:rFonts w:ascii="微軟正黑體" w:eastAsia="微軟正黑體" w:hAnsi="微軟正黑體" w:hint="eastAsia"/>
          <w:sz w:val="28"/>
          <w:szCs w:val="28"/>
        </w:rPr>
        <w:t>自殺死亡者：個人有意識的自我傷害，導致死亡者。</w:t>
      </w:r>
    </w:p>
    <w:p w:rsidR="00424AF0" w:rsidRPr="00CC7FA0" w:rsidRDefault="003752E5" w:rsidP="00424AF0">
      <w:pPr>
        <w:numPr>
          <w:ilvl w:val="0"/>
          <w:numId w:val="3"/>
        </w:numPr>
        <w:tabs>
          <w:tab w:val="left" w:pos="1276"/>
          <w:tab w:val="left" w:pos="1418"/>
        </w:tabs>
        <w:spacing w:line="480" w:lineRule="exact"/>
        <w:ind w:hanging="1048"/>
        <w:rPr>
          <w:rFonts w:ascii="微軟正黑體" w:eastAsia="微軟正黑體" w:hAnsi="微軟正黑體"/>
          <w:sz w:val="28"/>
          <w:szCs w:val="28"/>
        </w:rPr>
      </w:pPr>
      <w:r w:rsidRPr="00CC7FA0">
        <w:rPr>
          <w:rFonts w:ascii="微軟正黑體" w:eastAsia="微軟正黑體" w:hAnsi="微軟正黑體" w:hint="eastAsia"/>
          <w:sz w:val="28"/>
          <w:szCs w:val="28"/>
        </w:rPr>
        <w:t>自殺</w:t>
      </w:r>
      <w:proofErr w:type="gramStart"/>
      <w:r w:rsidRPr="00CC7FA0">
        <w:rPr>
          <w:rFonts w:ascii="微軟正黑體" w:eastAsia="微軟正黑體" w:hAnsi="微軟正黑體" w:hint="eastAsia"/>
          <w:sz w:val="28"/>
          <w:szCs w:val="28"/>
        </w:rPr>
        <w:t>者遺屬︰</w:t>
      </w:r>
      <w:proofErr w:type="gramEnd"/>
      <w:r w:rsidRPr="00CC7FA0">
        <w:rPr>
          <w:rFonts w:ascii="微軟正黑體" w:eastAsia="微軟正黑體" w:hAnsi="微軟正黑體" w:hint="eastAsia"/>
          <w:sz w:val="28"/>
          <w:szCs w:val="28"/>
        </w:rPr>
        <w:t>指自殺死亡者之配偶、子女、父母、祖父母、孫子女或</w:t>
      </w:r>
    </w:p>
    <w:p w:rsidR="003752E5" w:rsidRPr="00CC7FA0" w:rsidRDefault="003752E5" w:rsidP="00424AF0">
      <w:pPr>
        <w:tabs>
          <w:tab w:val="left" w:pos="1276"/>
          <w:tab w:val="left" w:pos="1418"/>
        </w:tabs>
        <w:spacing w:line="480" w:lineRule="exact"/>
        <w:ind w:left="709" w:firstLineChars="200" w:firstLine="560"/>
        <w:rPr>
          <w:rFonts w:ascii="微軟正黑體" w:eastAsia="微軟正黑體" w:hAnsi="微軟正黑體"/>
          <w:sz w:val="28"/>
          <w:szCs w:val="28"/>
        </w:rPr>
      </w:pPr>
      <w:r w:rsidRPr="00CC7FA0">
        <w:rPr>
          <w:rFonts w:ascii="微軟正黑體" w:eastAsia="微軟正黑體" w:hAnsi="微軟正黑體" w:hint="eastAsia"/>
          <w:sz w:val="28"/>
          <w:szCs w:val="28"/>
        </w:rPr>
        <w:t>兄弟、姊妹者因自殺死亡事件感受痛苦的人。</w:t>
      </w:r>
    </w:p>
    <w:p w:rsidR="00424AF0" w:rsidRPr="00CC7FA0" w:rsidRDefault="003752E5" w:rsidP="00424AF0">
      <w:pPr>
        <w:numPr>
          <w:ilvl w:val="0"/>
          <w:numId w:val="3"/>
        </w:numPr>
        <w:tabs>
          <w:tab w:val="left" w:pos="1276"/>
        </w:tabs>
        <w:spacing w:line="480" w:lineRule="exact"/>
        <w:ind w:hanging="1048"/>
        <w:rPr>
          <w:rFonts w:ascii="微軟正黑體" w:eastAsia="微軟正黑體" w:hAnsi="微軟正黑體"/>
          <w:sz w:val="28"/>
          <w:szCs w:val="28"/>
        </w:rPr>
      </w:pPr>
      <w:r w:rsidRPr="00CC7FA0">
        <w:rPr>
          <w:rFonts w:ascii="微軟正黑體" w:eastAsia="微軟正黑體" w:hAnsi="微軟正黑體" w:hint="eastAsia"/>
          <w:sz w:val="28"/>
          <w:szCs w:val="28"/>
        </w:rPr>
        <w:t>珍愛生命守門人</w:t>
      </w:r>
      <w:proofErr w:type="gramStart"/>
      <w:r w:rsidRPr="00CC7FA0">
        <w:rPr>
          <w:rFonts w:ascii="微軟正黑體" w:eastAsia="微軟正黑體" w:hAnsi="微軟正黑體" w:hint="eastAsia"/>
          <w:sz w:val="28"/>
          <w:szCs w:val="28"/>
        </w:rPr>
        <w:t>︰</w:t>
      </w:r>
      <w:proofErr w:type="gramEnd"/>
      <w:r w:rsidRPr="00CC7FA0">
        <w:rPr>
          <w:rFonts w:ascii="微軟正黑體" w:eastAsia="微軟正黑體" w:hAnsi="微軟正黑體" w:hint="eastAsia"/>
          <w:sz w:val="28"/>
          <w:szCs w:val="28"/>
        </w:rPr>
        <w:t>個人接受訓練後懂得如何辨認自殺行為，並對有自</w:t>
      </w:r>
    </w:p>
    <w:p w:rsidR="003752E5" w:rsidRPr="00CC7FA0" w:rsidRDefault="003752E5" w:rsidP="00424AF0">
      <w:pPr>
        <w:tabs>
          <w:tab w:val="left" w:pos="1276"/>
        </w:tabs>
        <w:spacing w:line="480" w:lineRule="exact"/>
        <w:ind w:left="709" w:firstLineChars="200" w:firstLine="560"/>
        <w:rPr>
          <w:rFonts w:ascii="微軟正黑體" w:eastAsia="微軟正黑體" w:hAnsi="微軟正黑體"/>
          <w:sz w:val="28"/>
          <w:szCs w:val="28"/>
        </w:rPr>
      </w:pPr>
      <w:r w:rsidRPr="00CC7FA0">
        <w:rPr>
          <w:rFonts w:ascii="微軟正黑體" w:eastAsia="微軟正黑體" w:hAnsi="微軟正黑體" w:hint="eastAsia"/>
          <w:sz w:val="28"/>
          <w:szCs w:val="28"/>
        </w:rPr>
        <w:t>殺風險者做適當的回應或轉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者。</w:t>
      </w:r>
    </w:p>
    <w:p w:rsidR="003752E5" w:rsidRPr="00CC7FA0" w:rsidRDefault="003752E5"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三、通報轉</w:t>
      </w:r>
      <w:proofErr w:type="gramStart"/>
      <w:r w:rsidRPr="00CC7FA0">
        <w:rPr>
          <w:rFonts w:ascii="微軟正黑體" w:eastAsia="微軟正黑體" w:hAnsi="微軟正黑體" w:hint="eastAsia"/>
          <w:sz w:val="28"/>
          <w:szCs w:val="28"/>
        </w:rPr>
        <w:t>介</w:t>
      </w:r>
      <w:proofErr w:type="gramEnd"/>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本府所屬機關受理各項業務，知悉受理對象出現重度情緒困擾</w:t>
      </w:r>
      <w:r w:rsidR="00AB1CFF" w:rsidRPr="00CC7FA0">
        <w:rPr>
          <w:rFonts w:ascii="微軟正黑體" w:eastAsia="微軟正黑體" w:hAnsi="微軟正黑體" w:hint="eastAsia"/>
          <w:sz w:val="28"/>
          <w:szCs w:val="28"/>
        </w:rPr>
        <w:t>或自殺意念</w:t>
      </w:r>
      <w:r w:rsidRPr="00CC7FA0">
        <w:rPr>
          <w:rFonts w:ascii="微軟正黑體" w:eastAsia="微軟正黑體" w:hAnsi="微軟正黑體" w:hint="eastAsia"/>
          <w:sz w:val="28"/>
          <w:szCs w:val="28"/>
        </w:rPr>
        <w:t>時應先辦理自殺風險性評估，經評估為高風險者，提供必要之關懷與資源轉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，並向嘉義縣衛生局(以下簡稱本縣衛生局)通報。</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嘉義縣(以下簡稱本縣)</w:t>
      </w:r>
      <w:r w:rsidRPr="00CC7FA0">
        <w:rPr>
          <w:rFonts w:ascii="微軟正黑體" w:eastAsia="微軟正黑體" w:hAnsi="微軟正黑體" w:hint="eastAsia"/>
        </w:rPr>
        <w:t xml:space="preserve"> </w:t>
      </w:r>
      <w:r w:rsidRPr="00CC7FA0">
        <w:rPr>
          <w:rFonts w:ascii="微軟正黑體" w:eastAsia="微軟正黑體" w:hAnsi="微軟正黑體" w:hint="eastAsia"/>
          <w:sz w:val="28"/>
          <w:szCs w:val="28"/>
        </w:rPr>
        <w:t>各團體、組織、社區、公司、行號知悉服務對象出現重度情緒困擾時，應先辦理自殺風險性評估，經評估為高風險者，提供必要之關懷與資源轉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，並向本縣衛生局通報。</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本府所屬學校應建立校園學生憂鬱與自我傷害危機處理標準作業流程，並辦理學校教職員工及學生之自殺風險性評估，經評估為自殺高風險者，應</w:t>
      </w:r>
      <w:proofErr w:type="gramStart"/>
      <w:r w:rsidRPr="00CC7FA0">
        <w:rPr>
          <w:rFonts w:ascii="微軟正黑體" w:eastAsia="微軟正黑體" w:hAnsi="微軟正黑體" w:hint="eastAsia"/>
          <w:sz w:val="28"/>
          <w:szCs w:val="28"/>
        </w:rPr>
        <w:t>通報校安通報</w:t>
      </w:r>
      <w:proofErr w:type="gramEnd"/>
      <w:r w:rsidRPr="00CC7FA0">
        <w:rPr>
          <w:rFonts w:ascii="微軟正黑體" w:eastAsia="微軟正黑體" w:hAnsi="微軟正黑體" w:hint="eastAsia"/>
          <w:sz w:val="28"/>
          <w:szCs w:val="28"/>
        </w:rPr>
        <w:t>中心並轉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至嘉義縣學生諮商輔導諮商中心提供個別或團體心理諮商輔導。</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本縣各醫療機構對自殺未遂者應提供相關服務，並應於發現後二十四小時內至衛生福利部公共衛生資訊入口網之自殺防治通報系統</w:t>
      </w:r>
      <w:proofErr w:type="gramStart"/>
      <w:r w:rsidRPr="00CC7FA0">
        <w:rPr>
          <w:rFonts w:ascii="微軟正黑體" w:eastAsia="微軟正黑體" w:hAnsi="微軟正黑體" w:hint="eastAsia"/>
          <w:sz w:val="28"/>
          <w:szCs w:val="28"/>
        </w:rPr>
        <w:t>完成線上通報</w:t>
      </w:r>
      <w:proofErr w:type="gramEnd"/>
      <w:r w:rsidRPr="00CC7FA0">
        <w:rPr>
          <w:rFonts w:ascii="微軟正黑體" w:eastAsia="微軟正黑體" w:hAnsi="微軟正黑體" w:hint="eastAsia"/>
          <w:sz w:val="28"/>
          <w:szCs w:val="28"/>
        </w:rPr>
        <w:t>。</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本縣衛生局應將醫療機構通報績效納入年度考核標準及評鑑。</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lastRenderedPageBreak/>
        <w:t>嘉義縣警察局(以下簡稱本縣警察局)受理自殺死亡者通報或司法相驗確認為自殺死亡者，應</w:t>
      </w:r>
      <w:proofErr w:type="gramStart"/>
      <w:r w:rsidRPr="00CC7FA0">
        <w:rPr>
          <w:rFonts w:ascii="微軟正黑體" w:eastAsia="微軟正黑體" w:hAnsi="微軟正黑體" w:hint="eastAsia"/>
          <w:sz w:val="28"/>
          <w:szCs w:val="28"/>
        </w:rPr>
        <w:t>應</w:t>
      </w:r>
      <w:proofErr w:type="gramEnd"/>
      <w:r w:rsidRPr="00CC7FA0">
        <w:rPr>
          <w:rFonts w:ascii="微軟正黑體" w:eastAsia="微軟正黑體" w:hAnsi="微軟正黑體" w:hint="eastAsia"/>
          <w:sz w:val="28"/>
          <w:szCs w:val="28"/>
        </w:rPr>
        <w:t>通報本縣衛生局進行</w:t>
      </w:r>
      <w:proofErr w:type="gramStart"/>
      <w:r w:rsidRPr="00CC7FA0">
        <w:rPr>
          <w:rFonts w:ascii="微軟正黑體" w:eastAsia="微軟正黑體" w:hAnsi="微軟正黑體" w:hint="eastAsia"/>
          <w:sz w:val="28"/>
          <w:szCs w:val="28"/>
        </w:rPr>
        <w:t>自殺者遺屬</w:t>
      </w:r>
      <w:proofErr w:type="gramEnd"/>
      <w:r w:rsidRPr="00CC7FA0">
        <w:rPr>
          <w:rFonts w:ascii="微軟正黑體" w:eastAsia="微軟正黑體" w:hAnsi="微軟正黑體" w:hint="eastAsia"/>
          <w:sz w:val="28"/>
          <w:szCs w:val="28"/>
        </w:rPr>
        <w:t>關懷。</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本縣所屬各機關人員依本縣自殺高風險個案轉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單(附表</w:t>
      </w:r>
      <w:proofErr w:type="gramStart"/>
      <w:r w:rsidRPr="00CC7FA0">
        <w:rPr>
          <w:rFonts w:ascii="微軟正黑體" w:eastAsia="微軟正黑體" w:hAnsi="微軟正黑體" w:hint="eastAsia"/>
          <w:sz w:val="28"/>
          <w:szCs w:val="28"/>
        </w:rPr>
        <w:t>一</w:t>
      </w:r>
      <w:proofErr w:type="gramEnd"/>
      <w:r w:rsidRPr="00CC7FA0">
        <w:rPr>
          <w:rFonts w:ascii="微軟正黑體" w:eastAsia="微軟正黑體" w:hAnsi="微軟正黑體" w:hint="eastAsia"/>
          <w:sz w:val="28"/>
          <w:szCs w:val="28"/>
        </w:rPr>
        <w:t>)，提供充足之個案資訊，以掌握後續關懷訪視重點。</w:t>
      </w:r>
    </w:p>
    <w:p w:rsidR="003752E5" w:rsidRPr="00CC7FA0" w:rsidRDefault="003752E5" w:rsidP="00424AF0">
      <w:pPr>
        <w:numPr>
          <w:ilvl w:val="0"/>
          <w:numId w:val="4"/>
        </w:numPr>
        <w:tabs>
          <w:tab w:val="left" w:pos="1560"/>
        </w:tabs>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本縣衛生局受理自殺通報後，依本縣自殺通報關懷作業流程(附表二)進行關懷訪視。</w:t>
      </w:r>
    </w:p>
    <w:p w:rsidR="003752E5" w:rsidRPr="00CC7FA0" w:rsidRDefault="003752E5" w:rsidP="00424AF0">
      <w:pPr>
        <w:numPr>
          <w:ilvl w:val="0"/>
          <w:numId w:val="4"/>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進行自殺通報相關機關及人員，因業務而知悉或持有之資料內容，應依個人資料保護法予以保密。</w:t>
      </w:r>
    </w:p>
    <w:p w:rsidR="003752E5" w:rsidRPr="00CC7FA0" w:rsidRDefault="003752E5"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四、教育訓練</w:t>
      </w:r>
    </w:p>
    <w:p w:rsidR="003752E5" w:rsidRPr="00CC7FA0" w:rsidRDefault="003752E5" w:rsidP="00424AF0">
      <w:pPr>
        <w:numPr>
          <w:ilvl w:val="0"/>
          <w:numId w:val="5"/>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為強化珍愛生命守門人概念及風險評估，本縣衛生局應每年辦理自殺防治研習及種子人員培訓，並推動社區自殺防治宣導。</w:t>
      </w:r>
    </w:p>
    <w:p w:rsidR="003752E5" w:rsidRPr="00CC7FA0" w:rsidRDefault="003752E5" w:rsidP="00CC7FA0">
      <w:pPr>
        <w:numPr>
          <w:ilvl w:val="0"/>
          <w:numId w:val="5"/>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本縣警察局、消防局、社會局、各鄉鎮市公所、醫療機構、護理機構、植物保護商業同業公會每年應將自殺防治課程納入所屬常年訓練</w:t>
      </w:r>
      <w:proofErr w:type="gramStart"/>
      <w:r w:rsidRPr="00CC7FA0">
        <w:rPr>
          <w:rFonts w:ascii="微軟正黑體" w:eastAsia="微軟正黑體" w:hAnsi="微軟正黑體" w:hint="eastAsia"/>
          <w:sz w:val="28"/>
          <w:szCs w:val="28"/>
        </w:rPr>
        <w:t>規</w:t>
      </w:r>
      <w:proofErr w:type="gramEnd"/>
      <w:r w:rsidRPr="00CC7FA0">
        <w:rPr>
          <w:rFonts w:ascii="微軟正黑體" w:eastAsia="微軟正黑體" w:hAnsi="微軟正黑體" w:hint="eastAsia"/>
          <w:sz w:val="28"/>
          <w:szCs w:val="28"/>
        </w:rPr>
        <w:t>畫辦理，</w:t>
      </w:r>
      <w:r w:rsidR="00335F39" w:rsidRPr="00CC7FA0">
        <w:rPr>
          <w:rFonts w:ascii="微軟正黑體" w:eastAsia="微軟正黑體" w:hAnsi="微軟正黑體" w:hint="eastAsia"/>
          <w:sz w:val="28"/>
          <w:szCs w:val="28"/>
        </w:rPr>
        <w:t>參與率達各機關（構）</w:t>
      </w:r>
      <w:r w:rsidRPr="00CC7FA0">
        <w:rPr>
          <w:rFonts w:ascii="微軟正黑體" w:eastAsia="微軟正黑體" w:hAnsi="微軟正黑體" w:hint="eastAsia"/>
          <w:sz w:val="28"/>
          <w:szCs w:val="28"/>
        </w:rPr>
        <w:t>人數</w:t>
      </w:r>
      <w:r w:rsidR="00CC7FA0" w:rsidRPr="00CC7FA0">
        <w:rPr>
          <w:rFonts w:ascii="微軟正黑體" w:eastAsia="微軟正黑體" w:hAnsi="微軟正黑體" w:hint="eastAsia"/>
          <w:sz w:val="28"/>
          <w:szCs w:val="28"/>
        </w:rPr>
        <w:t>百分之</w:t>
      </w:r>
      <w:r w:rsidR="00335F39" w:rsidRPr="00CC7FA0">
        <w:rPr>
          <w:rFonts w:ascii="微軟正黑體" w:eastAsia="微軟正黑體" w:hAnsi="微軟正黑體" w:hint="eastAsia"/>
          <w:sz w:val="28"/>
          <w:szCs w:val="28"/>
        </w:rPr>
        <w:t>五十</w:t>
      </w:r>
      <w:r w:rsidRPr="00CC7FA0">
        <w:rPr>
          <w:rFonts w:ascii="微軟正黑體" w:eastAsia="微軟正黑體" w:hAnsi="微軟正黑體" w:hint="eastAsia"/>
          <w:sz w:val="28"/>
          <w:szCs w:val="28"/>
        </w:rPr>
        <w:t>。</w:t>
      </w:r>
    </w:p>
    <w:p w:rsidR="003752E5" w:rsidRPr="00CC7FA0" w:rsidRDefault="00335F39" w:rsidP="00CC7FA0">
      <w:pPr>
        <w:numPr>
          <w:ilvl w:val="0"/>
          <w:numId w:val="5"/>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本府</w:t>
      </w:r>
      <w:r w:rsidR="003752E5" w:rsidRPr="00CC7FA0">
        <w:rPr>
          <w:rFonts w:ascii="微軟正黑體" w:eastAsia="微軟正黑體" w:hAnsi="微軟正黑體" w:hint="eastAsia"/>
          <w:sz w:val="28"/>
          <w:szCs w:val="28"/>
        </w:rPr>
        <w:t>教育處應對所屬學校教師辦理珍愛生命守門人培訓，參與率</w:t>
      </w:r>
      <w:r w:rsidRPr="00CC7FA0">
        <w:rPr>
          <w:rFonts w:ascii="微軟正黑體" w:eastAsia="微軟正黑體" w:hAnsi="微軟正黑體" w:hint="eastAsia"/>
          <w:sz w:val="28"/>
          <w:szCs w:val="28"/>
        </w:rPr>
        <w:t>達</w:t>
      </w:r>
      <w:r w:rsidR="003752E5" w:rsidRPr="00CC7FA0">
        <w:rPr>
          <w:rFonts w:ascii="微軟正黑體" w:eastAsia="微軟正黑體" w:hAnsi="微軟正黑體" w:hint="eastAsia"/>
          <w:sz w:val="28"/>
          <w:szCs w:val="28"/>
        </w:rPr>
        <w:t>各單位人數</w:t>
      </w:r>
      <w:r w:rsidR="00CC7FA0" w:rsidRPr="00CC7FA0">
        <w:rPr>
          <w:rFonts w:ascii="微軟正黑體" w:eastAsia="微軟正黑體" w:hAnsi="微軟正黑體" w:hint="eastAsia"/>
          <w:sz w:val="28"/>
          <w:szCs w:val="28"/>
        </w:rPr>
        <w:t>百分</w:t>
      </w:r>
      <w:r w:rsidR="003752E5" w:rsidRPr="00CC7FA0">
        <w:rPr>
          <w:rFonts w:ascii="微軟正黑體" w:eastAsia="微軟正黑體" w:hAnsi="微軟正黑體" w:hint="eastAsia"/>
          <w:sz w:val="28"/>
          <w:szCs w:val="28"/>
        </w:rPr>
        <w:t>之</w:t>
      </w:r>
      <w:r w:rsidRPr="00CC7FA0">
        <w:rPr>
          <w:rFonts w:ascii="微軟正黑體" w:eastAsia="微軟正黑體" w:hAnsi="微軟正黑體" w:hint="eastAsia"/>
          <w:sz w:val="28"/>
          <w:szCs w:val="28"/>
        </w:rPr>
        <w:t>五十</w:t>
      </w:r>
      <w:r w:rsidR="003752E5" w:rsidRPr="00CC7FA0">
        <w:rPr>
          <w:rFonts w:ascii="微軟正黑體" w:eastAsia="微軟正黑體" w:hAnsi="微軟正黑體" w:hint="eastAsia"/>
          <w:sz w:val="28"/>
          <w:szCs w:val="28"/>
        </w:rPr>
        <w:t>，並推動校園生命教育宣導。</w:t>
      </w:r>
    </w:p>
    <w:p w:rsidR="003752E5" w:rsidRPr="00CC7FA0" w:rsidRDefault="003752E5" w:rsidP="00424AF0">
      <w:p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五、獎勵措施</w:t>
      </w:r>
    </w:p>
    <w:p w:rsidR="003752E5" w:rsidRPr="00CC7FA0" w:rsidRDefault="003752E5"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為有效激勵珍愛生命守門人擔任及提昇自殺高風險個案通報率，以年度為基數，經本縣衛生局</w:t>
      </w:r>
      <w:proofErr w:type="gramStart"/>
      <w:r w:rsidRPr="00CC7FA0">
        <w:rPr>
          <w:rFonts w:ascii="微軟正黑體" w:eastAsia="微軟正黑體" w:hAnsi="微軟正黑體" w:hint="eastAsia"/>
          <w:sz w:val="28"/>
          <w:szCs w:val="28"/>
        </w:rPr>
        <w:t>複評後</w:t>
      </w:r>
      <w:proofErr w:type="gramEnd"/>
      <w:r w:rsidRPr="00CC7FA0">
        <w:rPr>
          <w:rFonts w:ascii="微軟正黑體" w:eastAsia="微軟正黑體" w:hAnsi="微軟正黑體" w:hint="eastAsia"/>
          <w:sz w:val="28"/>
          <w:szCs w:val="28"/>
        </w:rPr>
        <w:t>，自殺高風險個案通報量達全縣前3名之</w:t>
      </w:r>
    </w:p>
    <w:p w:rsidR="003752E5" w:rsidRPr="00CC7FA0" w:rsidRDefault="003752E5" w:rsidP="00424AF0">
      <w:pPr>
        <w:spacing w:line="480" w:lineRule="exact"/>
        <w:ind w:left="840"/>
        <w:rPr>
          <w:rFonts w:ascii="微軟正黑體" w:eastAsia="微軟正黑體" w:hAnsi="微軟正黑體"/>
          <w:sz w:val="28"/>
          <w:szCs w:val="28"/>
        </w:rPr>
      </w:pPr>
      <w:r w:rsidRPr="00CC7FA0">
        <w:rPr>
          <w:rFonts w:ascii="微軟正黑體" w:eastAsia="微軟正黑體" w:hAnsi="微軟正黑體" w:hint="eastAsia"/>
          <w:sz w:val="28"/>
          <w:szCs w:val="28"/>
        </w:rPr>
        <w:t>個人與機關團體進行獎勵。</w:t>
      </w:r>
    </w:p>
    <w:p w:rsidR="003752E5" w:rsidRPr="00CC7FA0" w:rsidRDefault="003752E5"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對象適用於本縣警察局、消防局、社會局、各鄉鎮市公所、村里長及社</w:t>
      </w:r>
    </w:p>
    <w:p w:rsidR="003752E5" w:rsidRPr="00CC7FA0" w:rsidRDefault="003752E5" w:rsidP="00424AF0">
      <w:pPr>
        <w:spacing w:line="480" w:lineRule="exact"/>
        <w:ind w:left="840"/>
        <w:rPr>
          <w:rFonts w:ascii="微軟正黑體" w:eastAsia="微軟正黑體" w:hAnsi="微軟正黑體"/>
          <w:sz w:val="28"/>
          <w:szCs w:val="28"/>
        </w:rPr>
      </w:pPr>
      <w:r w:rsidRPr="00CC7FA0">
        <w:rPr>
          <w:rFonts w:ascii="微軟正黑體" w:eastAsia="微軟正黑體" w:hAnsi="微軟正黑體" w:hint="eastAsia"/>
          <w:sz w:val="28"/>
          <w:szCs w:val="28"/>
        </w:rPr>
        <w:t>會團體、組織、公司、行號。</w:t>
      </w:r>
    </w:p>
    <w:p w:rsidR="003752E5" w:rsidRPr="00CC7FA0" w:rsidRDefault="003752E5"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通報量相同者，另以轉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資源連結數進行評比。</w:t>
      </w:r>
    </w:p>
    <w:p w:rsidR="003752E5" w:rsidRPr="00CC7FA0" w:rsidRDefault="003752E5"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個人通報率成績優異者，獎勵方式如下：</w:t>
      </w:r>
    </w:p>
    <w:p w:rsidR="003752E5" w:rsidRPr="00CC7FA0" w:rsidRDefault="003752E5" w:rsidP="00424AF0">
      <w:pPr>
        <w:numPr>
          <w:ilvl w:val="0"/>
          <w:numId w:val="6"/>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第一名：頒發價值</w:t>
      </w:r>
      <w:r w:rsidR="00F00041" w:rsidRPr="00CC7FA0">
        <w:rPr>
          <w:rFonts w:ascii="微軟正黑體" w:eastAsia="微軟正黑體" w:hAnsi="微軟正黑體" w:hint="eastAsia"/>
          <w:sz w:val="28"/>
          <w:szCs w:val="28"/>
        </w:rPr>
        <w:t>五</w:t>
      </w:r>
      <w:r w:rsidR="00335F39" w:rsidRPr="00CC7FA0">
        <w:rPr>
          <w:rFonts w:ascii="微軟正黑體" w:eastAsia="微軟正黑體" w:hAnsi="微軟正黑體" w:hint="eastAsia"/>
          <w:sz w:val="28"/>
          <w:szCs w:val="28"/>
        </w:rPr>
        <w:t>千</w:t>
      </w:r>
      <w:r w:rsidRPr="00CC7FA0">
        <w:rPr>
          <w:rFonts w:ascii="微軟正黑體" w:eastAsia="微軟正黑體" w:hAnsi="微軟正黑體" w:hint="eastAsia"/>
          <w:sz w:val="28"/>
          <w:szCs w:val="28"/>
        </w:rPr>
        <w:t>元之等值禮券、獎狀一幀。</w:t>
      </w:r>
    </w:p>
    <w:p w:rsidR="003752E5" w:rsidRPr="00CC7FA0" w:rsidRDefault="003752E5" w:rsidP="00424AF0">
      <w:pPr>
        <w:numPr>
          <w:ilvl w:val="0"/>
          <w:numId w:val="6"/>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第二名：頒發價值</w:t>
      </w:r>
      <w:r w:rsidR="00F00041" w:rsidRPr="00CC7FA0">
        <w:rPr>
          <w:rFonts w:ascii="微軟正黑體" w:eastAsia="微軟正黑體" w:hAnsi="微軟正黑體" w:hint="eastAsia"/>
          <w:sz w:val="28"/>
          <w:szCs w:val="28"/>
        </w:rPr>
        <w:t>三</w:t>
      </w:r>
      <w:r w:rsidR="00335F39" w:rsidRPr="00CC7FA0">
        <w:rPr>
          <w:rFonts w:ascii="微軟正黑體" w:eastAsia="微軟正黑體" w:hAnsi="微軟正黑體" w:hint="eastAsia"/>
          <w:sz w:val="28"/>
          <w:szCs w:val="28"/>
        </w:rPr>
        <w:t>千</w:t>
      </w:r>
      <w:r w:rsidRPr="00CC7FA0">
        <w:rPr>
          <w:rFonts w:ascii="微軟正黑體" w:eastAsia="微軟正黑體" w:hAnsi="微軟正黑體" w:hint="eastAsia"/>
          <w:sz w:val="28"/>
          <w:szCs w:val="28"/>
        </w:rPr>
        <w:t>元之等值禮券、獎狀一幀。</w:t>
      </w:r>
    </w:p>
    <w:p w:rsidR="003752E5" w:rsidRPr="00CC7FA0" w:rsidRDefault="003752E5" w:rsidP="00424AF0">
      <w:pPr>
        <w:numPr>
          <w:ilvl w:val="0"/>
          <w:numId w:val="6"/>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第三名：頒發價值</w:t>
      </w:r>
      <w:r w:rsidR="00F00041" w:rsidRPr="00CC7FA0">
        <w:rPr>
          <w:rFonts w:ascii="微軟正黑體" w:eastAsia="微軟正黑體" w:hAnsi="微軟正黑體" w:hint="eastAsia"/>
          <w:sz w:val="28"/>
          <w:szCs w:val="28"/>
        </w:rPr>
        <w:t>一</w:t>
      </w:r>
      <w:r w:rsidR="00335F39" w:rsidRPr="00CC7FA0">
        <w:rPr>
          <w:rFonts w:ascii="微軟正黑體" w:eastAsia="微軟正黑體" w:hAnsi="微軟正黑體" w:hint="eastAsia"/>
          <w:sz w:val="28"/>
          <w:szCs w:val="28"/>
        </w:rPr>
        <w:t>千</w:t>
      </w:r>
      <w:r w:rsidRPr="00CC7FA0">
        <w:rPr>
          <w:rFonts w:ascii="微軟正黑體" w:eastAsia="微軟正黑體" w:hAnsi="微軟正黑體" w:hint="eastAsia"/>
          <w:sz w:val="28"/>
          <w:szCs w:val="28"/>
        </w:rPr>
        <w:t>元之等值禮券、獎狀一幀。</w:t>
      </w:r>
    </w:p>
    <w:p w:rsidR="003752E5" w:rsidRPr="00CC7FA0" w:rsidRDefault="003752E5" w:rsidP="00424AF0">
      <w:pPr>
        <w:numPr>
          <w:ilvl w:val="0"/>
          <w:numId w:val="6"/>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通報案件相同者，另以通報轉</w:t>
      </w:r>
      <w:proofErr w:type="gramStart"/>
      <w:r w:rsidRPr="00CC7FA0">
        <w:rPr>
          <w:rFonts w:ascii="微軟正黑體" w:eastAsia="微軟正黑體" w:hAnsi="微軟正黑體" w:hint="eastAsia"/>
          <w:sz w:val="28"/>
          <w:szCs w:val="28"/>
        </w:rPr>
        <w:t>介</w:t>
      </w:r>
      <w:proofErr w:type="gramEnd"/>
      <w:r w:rsidRPr="00CC7FA0">
        <w:rPr>
          <w:rFonts w:ascii="微軟正黑體" w:eastAsia="微軟正黑體" w:hAnsi="微軟正黑體" w:hint="eastAsia"/>
          <w:sz w:val="28"/>
          <w:szCs w:val="28"/>
        </w:rPr>
        <w:t>資源連結數進行評比。</w:t>
      </w:r>
    </w:p>
    <w:p w:rsidR="003752E5" w:rsidRPr="00CC7FA0" w:rsidRDefault="003752E5" w:rsidP="00CC7FA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依據</w:t>
      </w:r>
      <w:r w:rsidR="00804398" w:rsidRPr="00CC7FA0">
        <w:rPr>
          <w:rFonts w:ascii="微軟正黑體" w:eastAsia="微軟正黑體" w:hAnsi="微軟正黑體" w:hint="eastAsia"/>
          <w:sz w:val="28"/>
          <w:szCs w:val="28"/>
        </w:rPr>
        <w:t>本</w:t>
      </w:r>
      <w:r w:rsidRPr="00CC7FA0">
        <w:rPr>
          <w:rFonts w:ascii="微軟正黑體" w:eastAsia="微軟正黑體" w:hAnsi="微軟正黑體" w:hint="eastAsia"/>
          <w:sz w:val="28"/>
          <w:szCs w:val="28"/>
        </w:rPr>
        <w:t>府及所屬各機關公務人員獎懲標準表第</w:t>
      </w:r>
      <w:r w:rsidR="00CC7FA0" w:rsidRPr="00CC7FA0">
        <w:rPr>
          <w:rFonts w:ascii="微軟正黑體" w:eastAsia="微軟正黑體" w:hAnsi="微軟正黑體" w:hint="eastAsia"/>
          <w:sz w:val="28"/>
          <w:szCs w:val="28"/>
        </w:rPr>
        <w:t>三</w:t>
      </w:r>
      <w:r w:rsidRPr="00CC7FA0">
        <w:rPr>
          <w:rFonts w:ascii="微軟正黑體" w:eastAsia="微軟正黑體" w:hAnsi="微軟正黑體" w:hint="eastAsia"/>
          <w:sz w:val="28"/>
          <w:szCs w:val="28"/>
        </w:rPr>
        <w:t>條第</w:t>
      </w:r>
      <w:r w:rsidR="00CC7FA0" w:rsidRPr="00CC7FA0">
        <w:rPr>
          <w:rFonts w:ascii="微軟正黑體" w:eastAsia="微軟正黑體" w:hAnsi="微軟正黑體" w:hint="eastAsia"/>
          <w:sz w:val="28"/>
          <w:szCs w:val="28"/>
        </w:rPr>
        <w:t>一</w:t>
      </w:r>
      <w:r w:rsidRPr="00CC7FA0">
        <w:rPr>
          <w:rFonts w:ascii="微軟正黑體" w:eastAsia="微軟正黑體" w:hAnsi="微軟正黑體" w:hint="eastAsia"/>
          <w:sz w:val="28"/>
          <w:szCs w:val="28"/>
        </w:rPr>
        <w:t>項由本縣衛生局彙整後，移請相關單位協助辦理敘獎。</w:t>
      </w:r>
    </w:p>
    <w:p w:rsidR="003752E5" w:rsidRPr="00CC7FA0" w:rsidRDefault="003752E5" w:rsidP="00CC7FA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lastRenderedPageBreak/>
        <w:t>機關團體總通報率成績優異達全縣前</w:t>
      </w:r>
      <w:r w:rsidR="00CC7FA0" w:rsidRPr="00CC7FA0">
        <w:rPr>
          <w:rFonts w:ascii="微軟正黑體" w:eastAsia="微軟正黑體" w:hAnsi="微軟正黑體" w:hint="eastAsia"/>
          <w:sz w:val="28"/>
          <w:szCs w:val="28"/>
        </w:rPr>
        <w:t>三</w:t>
      </w:r>
      <w:r w:rsidRPr="00CC7FA0">
        <w:rPr>
          <w:rFonts w:ascii="微軟正黑體" w:eastAsia="微軟正黑體" w:hAnsi="微軟正黑體" w:hint="eastAsia"/>
          <w:sz w:val="28"/>
          <w:szCs w:val="28"/>
        </w:rPr>
        <w:t>名者，頒發獎牌一面。</w:t>
      </w:r>
    </w:p>
    <w:p w:rsidR="003752E5" w:rsidRPr="00CC7FA0" w:rsidRDefault="00804398"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獲獎人員及機關團體提報本</w:t>
      </w:r>
      <w:r w:rsidR="003752E5" w:rsidRPr="00CC7FA0">
        <w:rPr>
          <w:rFonts w:ascii="微軟正黑體" w:eastAsia="微軟正黑體" w:hAnsi="微軟正黑體" w:hint="eastAsia"/>
          <w:sz w:val="28"/>
          <w:szCs w:val="28"/>
        </w:rPr>
        <w:t>府主管會報</w:t>
      </w:r>
      <w:r w:rsidRPr="00CC7FA0">
        <w:rPr>
          <w:rFonts w:ascii="微軟正黑體" w:eastAsia="微軟正黑體" w:hAnsi="微軟正黑體" w:hint="eastAsia"/>
          <w:sz w:val="28"/>
          <w:szCs w:val="28"/>
        </w:rPr>
        <w:t>或公開表揚並</w:t>
      </w:r>
      <w:r w:rsidR="003752E5" w:rsidRPr="00CC7FA0">
        <w:rPr>
          <w:rFonts w:ascii="微軟正黑體" w:eastAsia="微軟正黑體" w:hAnsi="微軟正黑體" w:hint="eastAsia"/>
          <w:sz w:val="28"/>
          <w:szCs w:val="28"/>
        </w:rPr>
        <w:t>於本府網站</w:t>
      </w:r>
      <w:r w:rsidRPr="00CC7FA0">
        <w:rPr>
          <w:rFonts w:ascii="微軟正黑體" w:eastAsia="微軟正黑體" w:hAnsi="微軟正黑體" w:hint="eastAsia"/>
          <w:sz w:val="28"/>
          <w:szCs w:val="28"/>
        </w:rPr>
        <w:t>公布。</w:t>
      </w:r>
    </w:p>
    <w:p w:rsidR="003752E5" w:rsidRPr="00CC7FA0" w:rsidRDefault="003752E5" w:rsidP="00424AF0">
      <w:pPr>
        <w:numPr>
          <w:ilvl w:val="0"/>
          <w:numId w:val="1"/>
        </w:numPr>
        <w:spacing w:line="480" w:lineRule="exact"/>
        <w:rPr>
          <w:rFonts w:ascii="微軟正黑體" w:eastAsia="微軟正黑體" w:hAnsi="微軟正黑體"/>
          <w:sz w:val="28"/>
          <w:szCs w:val="28"/>
        </w:rPr>
      </w:pPr>
      <w:r w:rsidRPr="00CC7FA0">
        <w:rPr>
          <w:rFonts w:ascii="微軟正黑體" w:eastAsia="微軟正黑體" w:hAnsi="微軟正黑體" w:hint="eastAsia"/>
          <w:sz w:val="28"/>
          <w:szCs w:val="28"/>
        </w:rPr>
        <w:t>自殺高風險個案通報獎勵所需經費，由本縣衛生局於當年度預算支應。</w:t>
      </w:r>
    </w:p>
    <w:p w:rsidR="00F00041" w:rsidRDefault="00F00041" w:rsidP="003752E5">
      <w:pPr>
        <w:tabs>
          <w:tab w:val="center" w:pos="4153"/>
          <w:tab w:val="right" w:pos="8306"/>
        </w:tabs>
        <w:snapToGrid w:val="0"/>
        <w:rPr>
          <w:rFonts w:ascii="標楷體" w:eastAsia="標楷體" w:hAnsi="標楷體" w:cs="Arial"/>
          <w:bCs/>
          <w:sz w:val="28"/>
          <w:szCs w:val="28"/>
        </w:rPr>
      </w:pPr>
    </w:p>
    <w:p w:rsidR="00F00041" w:rsidRDefault="00F00041"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Default="00424AF0" w:rsidP="003752E5">
      <w:pPr>
        <w:tabs>
          <w:tab w:val="center" w:pos="4153"/>
          <w:tab w:val="right" w:pos="8306"/>
        </w:tabs>
        <w:snapToGrid w:val="0"/>
        <w:rPr>
          <w:rFonts w:ascii="標楷體" w:eastAsia="標楷體" w:hAnsi="標楷體" w:cs="Arial"/>
          <w:bCs/>
          <w:sz w:val="28"/>
          <w:szCs w:val="28"/>
        </w:rPr>
      </w:pPr>
    </w:p>
    <w:p w:rsidR="00424AF0" w:rsidRPr="00EA388B" w:rsidRDefault="00424AF0" w:rsidP="003752E5">
      <w:pPr>
        <w:tabs>
          <w:tab w:val="center" w:pos="4153"/>
          <w:tab w:val="right" w:pos="8306"/>
        </w:tabs>
        <w:snapToGrid w:val="0"/>
        <w:rPr>
          <w:rFonts w:ascii="標楷體" w:eastAsia="標楷體" w:hAnsi="標楷體" w:cs="Arial"/>
          <w:bCs/>
          <w:sz w:val="28"/>
          <w:szCs w:val="28"/>
        </w:rPr>
      </w:pPr>
    </w:p>
    <w:sectPr w:rsidR="00424AF0" w:rsidRPr="00EA388B" w:rsidSect="003752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96" w:rsidRDefault="00B76896" w:rsidP="00335F39">
      <w:r>
        <w:separator/>
      </w:r>
    </w:p>
  </w:endnote>
  <w:endnote w:type="continuationSeparator" w:id="0">
    <w:p w:rsidR="00B76896" w:rsidRDefault="00B76896" w:rsidP="0033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96" w:rsidRDefault="00B76896" w:rsidP="00335F39">
      <w:r>
        <w:separator/>
      </w:r>
    </w:p>
  </w:footnote>
  <w:footnote w:type="continuationSeparator" w:id="0">
    <w:p w:rsidR="00B76896" w:rsidRDefault="00B76896" w:rsidP="00335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4AEB"/>
    <w:multiLevelType w:val="hybridMultilevel"/>
    <w:tmpl w:val="DABE4318"/>
    <w:lvl w:ilvl="0" w:tplc="F5C65FE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E467CBB"/>
    <w:multiLevelType w:val="hybridMultilevel"/>
    <w:tmpl w:val="D46A954A"/>
    <w:lvl w:ilvl="0" w:tplc="6D02404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09F0A17"/>
    <w:multiLevelType w:val="hybridMultilevel"/>
    <w:tmpl w:val="E46224F2"/>
    <w:lvl w:ilvl="0" w:tplc="F5C65FE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45FC1E0E"/>
    <w:multiLevelType w:val="hybridMultilevel"/>
    <w:tmpl w:val="25B4E536"/>
    <w:lvl w:ilvl="0" w:tplc="F5C65FEA">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57E07FB8"/>
    <w:multiLevelType w:val="hybridMultilevel"/>
    <w:tmpl w:val="03B243F0"/>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
    <w:nsid w:val="5A5364E8"/>
    <w:multiLevelType w:val="hybridMultilevel"/>
    <w:tmpl w:val="67BC1CE8"/>
    <w:lvl w:ilvl="0" w:tplc="F5C65FEA">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E5"/>
    <w:rsid w:val="00086D24"/>
    <w:rsid w:val="000E4E1E"/>
    <w:rsid w:val="0011294D"/>
    <w:rsid w:val="001354CC"/>
    <w:rsid w:val="001653C6"/>
    <w:rsid w:val="001D1842"/>
    <w:rsid w:val="00234715"/>
    <w:rsid w:val="00335F39"/>
    <w:rsid w:val="00357B10"/>
    <w:rsid w:val="003752E5"/>
    <w:rsid w:val="003C04C8"/>
    <w:rsid w:val="00424AF0"/>
    <w:rsid w:val="00450445"/>
    <w:rsid w:val="00564BC4"/>
    <w:rsid w:val="005E501A"/>
    <w:rsid w:val="005F5595"/>
    <w:rsid w:val="00752056"/>
    <w:rsid w:val="007E74A8"/>
    <w:rsid w:val="00804398"/>
    <w:rsid w:val="00893924"/>
    <w:rsid w:val="009352E8"/>
    <w:rsid w:val="00951591"/>
    <w:rsid w:val="009C4D7B"/>
    <w:rsid w:val="00AB1CFF"/>
    <w:rsid w:val="00B40D8F"/>
    <w:rsid w:val="00B76896"/>
    <w:rsid w:val="00CC7FA0"/>
    <w:rsid w:val="00D25CA5"/>
    <w:rsid w:val="00E34B35"/>
    <w:rsid w:val="00E7436E"/>
    <w:rsid w:val="00EA388B"/>
    <w:rsid w:val="00F00041"/>
    <w:rsid w:val="00F81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354CC"/>
    <w:pPr>
      <w:spacing w:after="120"/>
    </w:pPr>
  </w:style>
  <w:style w:type="character" w:customStyle="1" w:styleId="a4">
    <w:name w:val="本文 字元"/>
    <w:basedOn w:val="a0"/>
    <w:link w:val="a3"/>
    <w:uiPriority w:val="99"/>
    <w:semiHidden/>
    <w:rsid w:val="001354CC"/>
    <w:rPr>
      <w:rFonts w:ascii="Times New Roman" w:eastAsia="新細明體" w:hAnsi="Times New Roman" w:cs="Times New Roman"/>
      <w:szCs w:val="24"/>
    </w:rPr>
  </w:style>
  <w:style w:type="paragraph" w:styleId="Web">
    <w:name w:val="Normal (Web)"/>
    <w:basedOn w:val="a"/>
    <w:uiPriority w:val="99"/>
    <w:unhideWhenUsed/>
    <w:rsid w:val="001354CC"/>
  </w:style>
  <w:style w:type="paragraph" w:styleId="a5">
    <w:name w:val="Balloon Text"/>
    <w:basedOn w:val="a"/>
    <w:link w:val="a6"/>
    <w:uiPriority w:val="99"/>
    <w:semiHidden/>
    <w:unhideWhenUsed/>
    <w:rsid w:val="001354C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54CC"/>
    <w:rPr>
      <w:rFonts w:asciiTheme="majorHAnsi" w:eastAsiaTheme="majorEastAsia" w:hAnsiTheme="majorHAnsi" w:cstheme="majorBidi"/>
      <w:sz w:val="18"/>
      <w:szCs w:val="18"/>
    </w:rPr>
  </w:style>
  <w:style w:type="paragraph" w:styleId="a7">
    <w:name w:val="header"/>
    <w:basedOn w:val="a"/>
    <w:link w:val="a8"/>
    <w:uiPriority w:val="99"/>
    <w:unhideWhenUsed/>
    <w:rsid w:val="00335F39"/>
    <w:pPr>
      <w:tabs>
        <w:tab w:val="center" w:pos="4153"/>
        <w:tab w:val="right" w:pos="8306"/>
      </w:tabs>
      <w:snapToGrid w:val="0"/>
    </w:pPr>
    <w:rPr>
      <w:sz w:val="20"/>
      <w:szCs w:val="20"/>
    </w:rPr>
  </w:style>
  <w:style w:type="character" w:customStyle="1" w:styleId="a8">
    <w:name w:val="頁首 字元"/>
    <w:basedOn w:val="a0"/>
    <w:link w:val="a7"/>
    <w:uiPriority w:val="99"/>
    <w:rsid w:val="00335F39"/>
    <w:rPr>
      <w:rFonts w:ascii="Times New Roman" w:eastAsia="新細明體" w:hAnsi="Times New Roman" w:cs="Times New Roman"/>
      <w:sz w:val="20"/>
      <w:szCs w:val="20"/>
    </w:rPr>
  </w:style>
  <w:style w:type="paragraph" w:styleId="a9">
    <w:name w:val="footer"/>
    <w:basedOn w:val="a"/>
    <w:link w:val="aa"/>
    <w:uiPriority w:val="99"/>
    <w:unhideWhenUsed/>
    <w:rsid w:val="00335F39"/>
    <w:pPr>
      <w:tabs>
        <w:tab w:val="center" w:pos="4153"/>
        <w:tab w:val="right" w:pos="8306"/>
      </w:tabs>
      <w:snapToGrid w:val="0"/>
    </w:pPr>
    <w:rPr>
      <w:sz w:val="20"/>
      <w:szCs w:val="20"/>
    </w:rPr>
  </w:style>
  <w:style w:type="character" w:customStyle="1" w:styleId="aa">
    <w:name w:val="頁尾 字元"/>
    <w:basedOn w:val="a0"/>
    <w:link w:val="a9"/>
    <w:uiPriority w:val="99"/>
    <w:rsid w:val="00335F39"/>
    <w:rPr>
      <w:rFonts w:ascii="Times New Roman" w:eastAsia="新細明體" w:hAnsi="Times New Roman" w:cs="Times New Roman"/>
      <w:sz w:val="20"/>
      <w:szCs w:val="20"/>
    </w:rPr>
  </w:style>
  <w:style w:type="paragraph" w:styleId="ab">
    <w:name w:val="Date"/>
    <w:basedOn w:val="a"/>
    <w:next w:val="a"/>
    <w:link w:val="ac"/>
    <w:uiPriority w:val="99"/>
    <w:semiHidden/>
    <w:unhideWhenUsed/>
    <w:rsid w:val="009352E8"/>
    <w:pPr>
      <w:jc w:val="right"/>
    </w:pPr>
  </w:style>
  <w:style w:type="character" w:customStyle="1" w:styleId="ac">
    <w:name w:val="日期 字元"/>
    <w:basedOn w:val="a0"/>
    <w:link w:val="ab"/>
    <w:uiPriority w:val="99"/>
    <w:semiHidden/>
    <w:rsid w:val="009352E8"/>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354CC"/>
    <w:pPr>
      <w:spacing w:after="120"/>
    </w:pPr>
  </w:style>
  <w:style w:type="character" w:customStyle="1" w:styleId="a4">
    <w:name w:val="本文 字元"/>
    <w:basedOn w:val="a0"/>
    <w:link w:val="a3"/>
    <w:uiPriority w:val="99"/>
    <w:semiHidden/>
    <w:rsid w:val="001354CC"/>
    <w:rPr>
      <w:rFonts w:ascii="Times New Roman" w:eastAsia="新細明體" w:hAnsi="Times New Roman" w:cs="Times New Roman"/>
      <w:szCs w:val="24"/>
    </w:rPr>
  </w:style>
  <w:style w:type="paragraph" w:styleId="Web">
    <w:name w:val="Normal (Web)"/>
    <w:basedOn w:val="a"/>
    <w:uiPriority w:val="99"/>
    <w:unhideWhenUsed/>
    <w:rsid w:val="001354CC"/>
  </w:style>
  <w:style w:type="paragraph" w:styleId="a5">
    <w:name w:val="Balloon Text"/>
    <w:basedOn w:val="a"/>
    <w:link w:val="a6"/>
    <w:uiPriority w:val="99"/>
    <w:semiHidden/>
    <w:unhideWhenUsed/>
    <w:rsid w:val="001354C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54CC"/>
    <w:rPr>
      <w:rFonts w:asciiTheme="majorHAnsi" w:eastAsiaTheme="majorEastAsia" w:hAnsiTheme="majorHAnsi" w:cstheme="majorBidi"/>
      <w:sz w:val="18"/>
      <w:szCs w:val="18"/>
    </w:rPr>
  </w:style>
  <w:style w:type="paragraph" w:styleId="a7">
    <w:name w:val="header"/>
    <w:basedOn w:val="a"/>
    <w:link w:val="a8"/>
    <w:uiPriority w:val="99"/>
    <w:unhideWhenUsed/>
    <w:rsid w:val="00335F39"/>
    <w:pPr>
      <w:tabs>
        <w:tab w:val="center" w:pos="4153"/>
        <w:tab w:val="right" w:pos="8306"/>
      </w:tabs>
      <w:snapToGrid w:val="0"/>
    </w:pPr>
    <w:rPr>
      <w:sz w:val="20"/>
      <w:szCs w:val="20"/>
    </w:rPr>
  </w:style>
  <w:style w:type="character" w:customStyle="1" w:styleId="a8">
    <w:name w:val="頁首 字元"/>
    <w:basedOn w:val="a0"/>
    <w:link w:val="a7"/>
    <w:uiPriority w:val="99"/>
    <w:rsid w:val="00335F39"/>
    <w:rPr>
      <w:rFonts w:ascii="Times New Roman" w:eastAsia="新細明體" w:hAnsi="Times New Roman" w:cs="Times New Roman"/>
      <w:sz w:val="20"/>
      <w:szCs w:val="20"/>
    </w:rPr>
  </w:style>
  <w:style w:type="paragraph" w:styleId="a9">
    <w:name w:val="footer"/>
    <w:basedOn w:val="a"/>
    <w:link w:val="aa"/>
    <w:uiPriority w:val="99"/>
    <w:unhideWhenUsed/>
    <w:rsid w:val="00335F39"/>
    <w:pPr>
      <w:tabs>
        <w:tab w:val="center" w:pos="4153"/>
        <w:tab w:val="right" w:pos="8306"/>
      </w:tabs>
      <w:snapToGrid w:val="0"/>
    </w:pPr>
    <w:rPr>
      <w:sz w:val="20"/>
      <w:szCs w:val="20"/>
    </w:rPr>
  </w:style>
  <w:style w:type="character" w:customStyle="1" w:styleId="aa">
    <w:name w:val="頁尾 字元"/>
    <w:basedOn w:val="a0"/>
    <w:link w:val="a9"/>
    <w:uiPriority w:val="99"/>
    <w:rsid w:val="00335F39"/>
    <w:rPr>
      <w:rFonts w:ascii="Times New Roman" w:eastAsia="新細明體" w:hAnsi="Times New Roman" w:cs="Times New Roman"/>
      <w:sz w:val="20"/>
      <w:szCs w:val="20"/>
    </w:rPr>
  </w:style>
  <w:style w:type="paragraph" w:styleId="ab">
    <w:name w:val="Date"/>
    <w:basedOn w:val="a"/>
    <w:next w:val="a"/>
    <w:link w:val="ac"/>
    <w:uiPriority w:val="99"/>
    <w:semiHidden/>
    <w:unhideWhenUsed/>
    <w:rsid w:val="009352E8"/>
    <w:pPr>
      <w:jc w:val="right"/>
    </w:pPr>
  </w:style>
  <w:style w:type="character" w:customStyle="1" w:styleId="ac">
    <w:name w:val="日期 字元"/>
    <w:basedOn w:val="a0"/>
    <w:link w:val="ab"/>
    <w:uiPriority w:val="99"/>
    <w:semiHidden/>
    <w:rsid w:val="009352E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1348</Characters>
  <Application>Microsoft Office Word</Application>
  <DocSecurity>0</DocSecurity>
  <Lines>11</Lines>
  <Paragraphs>3</Paragraphs>
  <ScaleCrop>false</ScaleCrop>
  <Company>Your Company Name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蔡瑞芳</cp:lastModifiedBy>
  <cp:revision>2</cp:revision>
  <cp:lastPrinted>2015-07-13T02:25:00Z</cp:lastPrinted>
  <dcterms:created xsi:type="dcterms:W3CDTF">2015-08-28T00:02:00Z</dcterms:created>
  <dcterms:modified xsi:type="dcterms:W3CDTF">2015-08-28T00:02:00Z</dcterms:modified>
</cp:coreProperties>
</file>